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07" w:rsidRDefault="00F41E07" w:rsidP="00F41E07">
      <w:pPr>
        <w:widowControl w:val="0"/>
        <w:spacing w:before="240"/>
        <w:ind w:right="189"/>
        <w:mirrorIndents/>
        <w:jc w:val="center"/>
        <w:rPr>
          <w:rFonts w:eastAsia="Batang" w:cs="Times New Roman"/>
          <w:b/>
          <w:bCs/>
          <w:color w:val="404040"/>
          <w:lang w:val="pt-BR"/>
        </w:rPr>
      </w:pPr>
      <w:r w:rsidRPr="00D2344B">
        <w:rPr>
          <w:rFonts w:eastAsia="Batang" w:cs="Times New Roman"/>
          <w:b/>
          <w:bCs/>
          <w:color w:val="404040"/>
          <w:lang w:val="pt-BR"/>
        </w:rPr>
        <w:t>CONCURSO PÚBLICO - EDITAL Nº 01/2017</w:t>
      </w:r>
    </w:p>
    <w:p w:rsidR="00F41E07" w:rsidRPr="00D2344B" w:rsidRDefault="00F41E07" w:rsidP="00F41E07">
      <w:pPr>
        <w:widowControl w:val="0"/>
        <w:spacing w:before="240"/>
        <w:ind w:right="189"/>
        <w:mirrorIndents/>
        <w:jc w:val="center"/>
        <w:rPr>
          <w:rFonts w:eastAsia="Batang" w:cs="Times New Roman"/>
          <w:lang w:val="pt-BR"/>
        </w:rPr>
      </w:pPr>
      <w:r>
        <w:rPr>
          <w:rFonts w:eastAsia="Batang" w:cs="Times New Roman"/>
          <w:b/>
          <w:bCs/>
          <w:color w:val="404040"/>
          <w:lang w:val="pt-BR"/>
        </w:rPr>
        <w:t xml:space="preserve">Ref. Edital de divulgação das Provas </w:t>
      </w:r>
      <w:proofErr w:type="gramStart"/>
      <w:r>
        <w:rPr>
          <w:rFonts w:eastAsia="Batang" w:cs="Times New Roman"/>
          <w:b/>
          <w:bCs/>
          <w:color w:val="404040"/>
          <w:lang w:val="pt-BR"/>
        </w:rPr>
        <w:t>Objetivas</w:t>
      </w:r>
      <w:proofErr w:type="gramEnd"/>
    </w:p>
    <w:p w:rsidR="00F41E07" w:rsidRDefault="00F41E07" w:rsidP="00F41E07">
      <w:pPr>
        <w:widowControl w:val="0"/>
        <w:overflowPunct w:val="0"/>
        <w:spacing w:before="240"/>
        <w:ind w:left="4" w:right="189"/>
        <w:mirrorIndents/>
        <w:jc w:val="both"/>
        <w:rPr>
          <w:rFonts w:eastAsia="Batang" w:cs="Times New Roman"/>
          <w:lang w:val="pt-BR"/>
        </w:rPr>
      </w:pPr>
      <w:r w:rsidRPr="00D2344B">
        <w:rPr>
          <w:rFonts w:eastAsia="Batang" w:cs="Times New Roman"/>
          <w:color w:val="404040"/>
          <w:lang w:val="pt-BR"/>
        </w:rPr>
        <w:t xml:space="preserve">A </w:t>
      </w:r>
      <w:r>
        <w:rPr>
          <w:rFonts w:eastAsia="Batang" w:cs="Times New Roman"/>
          <w:b/>
          <w:bCs/>
          <w:color w:val="404040"/>
          <w:lang w:val="pt-BR"/>
        </w:rPr>
        <w:t xml:space="preserve">CÃMARA </w:t>
      </w:r>
      <w:r w:rsidRPr="00D2344B">
        <w:rPr>
          <w:rFonts w:eastAsia="Batang" w:cs="Times New Roman"/>
          <w:b/>
          <w:bCs/>
          <w:color w:val="404040"/>
          <w:lang w:val="pt-BR"/>
        </w:rPr>
        <w:t>MUNICIPAL D</w:t>
      </w:r>
      <w:r>
        <w:rPr>
          <w:rFonts w:eastAsia="Batang" w:cs="Times New Roman"/>
          <w:b/>
          <w:bCs/>
          <w:color w:val="404040"/>
          <w:lang w:val="pt-BR"/>
        </w:rPr>
        <w:t>A ESTÂNCIA BALNEÁRIA DE ITANHAÉM</w:t>
      </w:r>
      <w:proofErr w:type="gramStart"/>
      <w:r>
        <w:rPr>
          <w:rFonts w:eastAsia="Batang" w:cs="Times New Roman"/>
          <w:b/>
          <w:bCs/>
          <w:color w:val="404040"/>
          <w:lang w:val="pt-BR"/>
        </w:rPr>
        <w:t>, divulga</w:t>
      </w:r>
      <w:proofErr w:type="gramEnd"/>
      <w:r>
        <w:rPr>
          <w:rFonts w:eastAsia="Batang" w:cs="Times New Roman"/>
          <w:b/>
          <w:bCs/>
          <w:color w:val="404040"/>
          <w:lang w:val="pt-BR"/>
        </w:rPr>
        <w:t xml:space="preserve"> os gabaritos das provas aplicadas em 19 de novembro de 2017.</w:t>
      </w:r>
    </w:p>
    <w:p w:rsidR="001B55A7" w:rsidRDefault="001B55A7" w:rsidP="00F41E07">
      <w:pPr>
        <w:spacing w:before="240"/>
        <w:rPr>
          <w:lang w:val="pt-BR"/>
        </w:rPr>
      </w:pPr>
    </w:p>
    <w:p w:rsidR="00F41E07" w:rsidRPr="00F41E07" w:rsidRDefault="00F41E07" w:rsidP="00F41E07">
      <w:pPr>
        <w:jc w:val="center"/>
        <w:rPr>
          <w:rFonts w:ascii="Tahoma" w:hAnsi="Tahoma" w:cs="Tahoma"/>
          <w:b/>
          <w:lang w:val="pt-BR"/>
        </w:rPr>
      </w:pPr>
      <w:r w:rsidRPr="00F41E07">
        <w:rPr>
          <w:rFonts w:ascii="Tahoma" w:hAnsi="Tahoma" w:cs="Tahoma"/>
          <w:b/>
          <w:lang w:val="pt-BR"/>
        </w:rPr>
        <w:t>001. PROVA OBJETIVA</w:t>
      </w:r>
    </w:p>
    <w:p w:rsidR="00F41E07" w:rsidRPr="00F41E07" w:rsidRDefault="00F41E07" w:rsidP="00F41E07">
      <w:pPr>
        <w:pStyle w:val="Ttulo1"/>
        <w:spacing w:before="0"/>
        <w:rPr>
          <w:lang w:val="pt-BR"/>
        </w:rPr>
      </w:pPr>
      <w:r w:rsidRPr="00F41E07">
        <w:rPr>
          <w:lang w:val="pt-BR"/>
        </w:rPr>
        <w:t>AGENTE DE MANUTENÇÃO E ZELADORIA</w:t>
      </w:r>
    </w:p>
    <w:tbl>
      <w:tblPr>
        <w:tblStyle w:val="Tabelacomgrad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F41E07" w:rsidRPr="00894B15" w:rsidTr="00632A4F">
        <w:trPr>
          <w:trHeight w:val="340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10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</w:tr>
      <w:tr w:rsidR="00F41E07" w:rsidRPr="00894B15" w:rsidTr="00632A4F">
        <w:trPr>
          <w:trHeight w:val="340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11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12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13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14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15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16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17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18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19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</w:tr>
      <w:tr w:rsidR="00F41E07" w:rsidRPr="00894B15" w:rsidTr="00632A4F">
        <w:trPr>
          <w:trHeight w:val="340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21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22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23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24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25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26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27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28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29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30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</w:tr>
      <w:tr w:rsidR="00F41E07" w:rsidRPr="00894B15" w:rsidTr="00632A4F">
        <w:trPr>
          <w:trHeight w:val="340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31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32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33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34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35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36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37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38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39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40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</w:tr>
    </w:tbl>
    <w:p w:rsidR="00F41E07" w:rsidRDefault="00F41E07" w:rsidP="00F41E07">
      <w:pPr>
        <w:spacing w:before="240"/>
        <w:rPr>
          <w:lang w:val="pt-BR"/>
        </w:rPr>
      </w:pPr>
    </w:p>
    <w:p w:rsidR="00F41E07" w:rsidRDefault="00F41E07" w:rsidP="00F41E07">
      <w:pPr>
        <w:jc w:val="center"/>
        <w:rPr>
          <w:rFonts w:ascii="Tahoma" w:hAnsi="Tahoma" w:cs="Tahoma"/>
          <w:b/>
        </w:rPr>
      </w:pPr>
      <w:r w:rsidRPr="00894B15">
        <w:rPr>
          <w:rFonts w:ascii="Tahoma" w:hAnsi="Tahoma" w:cs="Tahoma"/>
          <w:b/>
        </w:rPr>
        <w:t>002</w:t>
      </w:r>
      <w:r>
        <w:rPr>
          <w:rFonts w:ascii="Tahoma" w:hAnsi="Tahoma" w:cs="Tahoma"/>
          <w:b/>
        </w:rPr>
        <w:t>. PROVA OBJETIVA</w:t>
      </w:r>
    </w:p>
    <w:p w:rsidR="00F41E07" w:rsidRPr="00F41E07" w:rsidRDefault="00F41E07" w:rsidP="00F41E07">
      <w:pPr>
        <w:pStyle w:val="Ttulo1"/>
        <w:spacing w:before="0"/>
      </w:pPr>
      <w:r w:rsidRPr="00F41E07">
        <w:t>MOTORISTA</w:t>
      </w:r>
    </w:p>
    <w:tbl>
      <w:tblPr>
        <w:tblStyle w:val="Tabelacomgrad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F41E07" w:rsidRPr="00894B15" w:rsidTr="00632A4F">
        <w:trPr>
          <w:trHeight w:val="340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10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</w:tr>
      <w:tr w:rsidR="00F41E07" w:rsidRPr="00894B15" w:rsidTr="00632A4F">
        <w:trPr>
          <w:trHeight w:val="340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11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12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13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14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15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16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17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18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19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</w:tr>
      <w:tr w:rsidR="00F41E07" w:rsidRPr="00894B15" w:rsidTr="00632A4F">
        <w:trPr>
          <w:trHeight w:val="340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21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22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23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24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25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26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27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28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29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30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</w:tr>
      <w:tr w:rsidR="00F41E07" w:rsidRPr="00894B15" w:rsidTr="00632A4F">
        <w:trPr>
          <w:trHeight w:val="340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31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32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33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34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35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36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37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38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39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40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</w:tr>
    </w:tbl>
    <w:p w:rsidR="00F41E07" w:rsidRDefault="00F41E07" w:rsidP="00F41E07">
      <w:pPr>
        <w:spacing w:before="240"/>
        <w:rPr>
          <w:lang w:val="pt-BR"/>
        </w:rPr>
      </w:pPr>
    </w:p>
    <w:p w:rsidR="00F41E07" w:rsidRDefault="00F41E07" w:rsidP="00F41E07">
      <w:pPr>
        <w:jc w:val="center"/>
        <w:rPr>
          <w:rFonts w:ascii="Tahoma" w:hAnsi="Tahoma" w:cs="Tahoma"/>
          <w:b/>
        </w:rPr>
      </w:pPr>
      <w:r w:rsidRPr="00894B15">
        <w:rPr>
          <w:rFonts w:ascii="Tahoma" w:hAnsi="Tahoma" w:cs="Tahoma"/>
          <w:b/>
        </w:rPr>
        <w:t>003</w:t>
      </w:r>
      <w:r>
        <w:rPr>
          <w:rFonts w:ascii="Tahoma" w:hAnsi="Tahoma" w:cs="Tahoma"/>
          <w:b/>
        </w:rPr>
        <w:t>. PROVA OBJETIVA</w:t>
      </w:r>
    </w:p>
    <w:p w:rsidR="00F41E07" w:rsidRPr="00F41E07" w:rsidRDefault="00F41E07" w:rsidP="00F41E07">
      <w:pPr>
        <w:pStyle w:val="Ttulo1"/>
        <w:spacing w:before="0"/>
      </w:pPr>
      <w:r w:rsidRPr="00F41E07">
        <w:t>AUXILIAR LEGISLATIVO</w:t>
      </w:r>
    </w:p>
    <w:tbl>
      <w:tblPr>
        <w:tblStyle w:val="Tabelacomgrad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F41E07" w:rsidRPr="00894B15" w:rsidTr="00632A4F">
        <w:trPr>
          <w:trHeight w:val="340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10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</w:tr>
      <w:tr w:rsidR="00F41E07" w:rsidRPr="00894B15" w:rsidTr="00632A4F">
        <w:trPr>
          <w:trHeight w:val="340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11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12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13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14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15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16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17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18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19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</w:tr>
      <w:tr w:rsidR="00F41E07" w:rsidRPr="00894B15" w:rsidTr="00632A4F">
        <w:trPr>
          <w:trHeight w:val="340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21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22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23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24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25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26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27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28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29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30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</w:tr>
      <w:tr w:rsidR="00F41E07" w:rsidRPr="00894B15" w:rsidTr="00632A4F">
        <w:trPr>
          <w:trHeight w:val="340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31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32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33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34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35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36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37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38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39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40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</w:tr>
      <w:tr w:rsidR="00F41E07" w:rsidRPr="00894B15" w:rsidTr="00632A4F">
        <w:trPr>
          <w:trHeight w:val="340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41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42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43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44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45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46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47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48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49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50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</w:tr>
    </w:tbl>
    <w:p w:rsidR="00F41E07" w:rsidRDefault="00F41E07" w:rsidP="00F41E07">
      <w:pPr>
        <w:jc w:val="center"/>
        <w:rPr>
          <w:rFonts w:ascii="Tahoma" w:hAnsi="Tahoma" w:cs="Tahoma"/>
          <w:b/>
        </w:rPr>
      </w:pPr>
    </w:p>
    <w:p w:rsidR="00F41E07" w:rsidRDefault="00F41E07" w:rsidP="00F41E07">
      <w:pPr>
        <w:jc w:val="center"/>
        <w:rPr>
          <w:rFonts w:ascii="Tahoma" w:hAnsi="Tahoma" w:cs="Tahoma"/>
          <w:b/>
        </w:rPr>
      </w:pPr>
      <w:r w:rsidRPr="00894B15">
        <w:rPr>
          <w:rFonts w:ascii="Tahoma" w:hAnsi="Tahoma" w:cs="Tahoma"/>
          <w:b/>
        </w:rPr>
        <w:t>004</w:t>
      </w:r>
      <w:r>
        <w:rPr>
          <w:rFonts w:ascii="Tahoma" w:hAnsi="Tahoma" w:cs="Tahoma"/>
          <w:b/>
        </w:rPr>
        <w:t>. PROVA OBJETIVA</w:t>
      </w:r>
    </w:p>
    <w:p w:rsidR="00F41E07" w:rsidRPr="004D75CD" w:rsidRDefault="00F41E07" w:rsidP="00F41E07">
      <w:pPr>
        <w:jc w:val="center"/>
        <w:rPr>
          <w:rFonts w:ascii="Tahoma" w:hAnsi="Tahoma" w:cs="Tahoma"/>
        </w:rPr>
      </w:pPr>
      <w:r w:rsidRPr="004D75CD">
        <w:rPr>
          <w:rFonts w:ascii="Tahoma" w:hAnsi="Tahoma" w:cs="Tahoma"/>
        </w:rPr>
        <w:t>CONTROLADOR INTERNO</w:t>
      </w:r>
    </w:p>
    <w:tbl>
      <w:tblPr>
        <w:tblStyle w:val="Tabelacomgrad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F41E07" w:rsidRPr="00894B15" w:rsidTr="00632A4F">
        <w:trPr>
          <w:trHeight w:val="340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10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</w:tr>
      <w:tr w:rsidR="00F41E07" w:rsidRPr="00894B15" w:rsidTr="00632A4F">
        <w:trPr>
          <w:trHeight w:val="340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11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12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13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14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15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16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17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18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19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</w:tr>
      <w:tr w:rsidR="00F41E07" w:rsidRPr="00894B15" w:rsidTr="00632A4F">
        <w:trPr>
          <w:trHeight w:val="340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21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22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23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24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25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26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27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28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29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30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</w:tr>
      <w:tr w:rsidR="00F41E07" w:rsidRPr="00894B15" w:rsidTr="00632A4F">
        <w:trPr>
          <w:trHeight w:val="340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31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32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33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34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35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36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37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38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39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40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</w:tr>
      <w:tr w:rsidR="00F41E07" w:rsidRPr="00894B15" w:rsidTr="00632A4F">
        <w:trPr>
          <w:trHeight w:val="340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41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42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43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44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45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46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47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48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49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50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</w:tr>
      <w:tr w:rsidR="00F41E07" w:rsidRPr="00894B15" w:rsidTr="00632A4F">
        <w:trPr>
          <w:trHeight w:val="340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51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52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E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53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54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55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56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D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57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58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59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B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1E07" w:rsidRPr="00894B15" w:rsidRDefault="00F41E07" w:rsidP="00F41E07">
            <w:pPr>
              <w:spacing w:before="240"/>
              <w:jc w:val="center"/>
              <w:rPr>
                <w:rFonts w:ascii="Tahoma" w:hAnsi="Tahoma" w:cs="Tahoma"/>
              </w:rPr>
            </w:pPr>
            <w:r w:rsidRPr="00894B15">
              <w:rPr>
                <w:rFonts w:ascii="Tahoma" w:hAnsi="Tahoma" w:cs="Tahoma"/>
              </w:rPr>
              <w:t>60</w:t>
            </w:r>
            <w:r>
              <w:rPr>
                <w:rFonts w:ascii="Tahoma" w:hAnsi="Tahoma" w:cs="Tahoma"/>
              </w:rPr>
              <w:t xml:space="preserve"> – </w:t>
            </w:r>
            <w:r w:rsidRPr="00894B15">
              <w:rPr>
                <w:rFonts w:ascii="Tahoma" w:hAnsi="Tahoma" w:cs="Tahoma"/>
              </w:rPr>
              <w:t>C</w:t>
            </w:r>
          </w:p>
        </w:tc>
      </w:tr>
    </w:tbl>
    <w:p w:rsidR="00F41E07" w:rsidRPr="00F41E07" w:rsidRDefault="00F41E07" w:rsidP="00F41E07">
      <w:pPr>
        <w:spacing w:before="240"/>
        <w:rPr>
          <w:lang w:val="pt-BR"/>
        </w:rPr>
      </w:pPr>
      <w:bookmarkStart w:id="0" w:name="_GoBack"/>
      <w:bookmarkEnd w:id="0"/>
    </w:p>
    <w:sectPr w:rsidR="00F41E07" w:rsidRPr="00F41E07" w:rsidSect="00063D09">
      <w:pgSz w:w="11680" w:h="19278" w:code="303"/>
      <w:pgMar w:top="1701" w:right="1701" w:bottom="147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41E07"/>
    <w:rsid w:val="00063D09"/>
    <w:rsid w:val="00177747"/>
    <w:rsid w:val="001B55A7"/>
    <w:rsid w:val="004E4704"/>
    <w:rsid w:val="00765E38"/>
    <w:rsid w:val="009E6247"/>
    <w:rsid w:val="00C20084"/>
    <w:rsid w:val="00C6159D"/>
    <w:rsid w:val="00F4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200" w:line="360" w:lineRule="auto"/>
        <w:ind w:left="2438"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07"/>
    <w:pPr>
      <w:autoSpaceDE w:val="0"/>
      <w:autoSpaceDN w:val="0"/>
      <w:adjustRightInd w:val="0"/>
      <w:spacing w:before="0" w:beforeAutospacing="0" w:after="0" w:line="240" w:lineRule="auto"/>
      <w:ind w:left="0" w:firstLine="0"/>
      <w:jc w:val="left"/>
    </w:pPr>
    <w:rPr>
      <w:rFonts w:ascii="Arial" w:eastAsiaTheme="minorEastAsia" w:hAnsi="Arial" w:cs="Arial"/>
      <w:sz w:val="20"/>
      <w:szCs w:val="20"/>
      <w:lang w:val="en-US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1E07"/>
    <w:pPr>
      <w:keepNext/>
      <w:spacing w:before="240"/>
      <w:jc w:val="center"/>
      <w:outlineLvl w:val="0"/>
    </w:pPr>
    <w:rPr>
      <w:rFonts w:ascii="Tahoma" w:hAnsi="Tahoma" w:cs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1E07"/>
    <w:pPr>
      <w:spacing w:before="0" w:beforeAutospacing="0" w:after="0"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F41E07"/>
    <w:rPr>
      <w:rFonts w:ascii="Tahoma" w:eastAsiaTheme="minorEastAsia" w:hAnsi="Tahoma" w:cs="Tahoma"/>
      <w:b/>
      <w:sz w:val="20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200" w:line="360" w:lineRule="auto"/>
        <w:ind w:left="2438"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07"/>
    <w:pPr>
      <w:autoSpaceDE w:val="0"/>
      <w:autoSpaceDN w:val="0"/>
      <w:adjustRightInd w:val="0"/>
      <w:spacing w:before="0" w:beforeAutospacing="0" w:after="0" w:line="240" w:lineRule="auto"/>
      <w:ind w:left="0" w:firstLine="0"/>
      <w:jc w:val="left"/>
    </w:pPr>
    <w:rPr>
      <w:rFonts w:ascii="Arial" w:eastAsiaTheme="minorEastAsia" w:hAnsi="Arial" w:cs="Arial"/>
      <w:sz w:val="20"/>
      <w:szCs w:val="20"/>
      <w:lang w:val="en-US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1E07"/>
    <w:pPr>
      <w:keepNext/>
      <w:spacing w:before="240"/>
      <w:jc w:val="center"/>
      <w:outlineLvl w:val="0"/>
    </w:pPr>
    <w:rPr>
      <w:rFonts w:ascii="Tahoma" w:hAnsi="Tahoma" w:cs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1E07"/>
    <w:pPr>
      <w:spacing w:before="0" w:beforeAutospacing="0"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41E07"/>
    <w:rPr>
      <w:rFonts w:ascii="Tahoma" w:eastAsiaTheme="minorEastAsia" w:hAnsi="Tahoma" w:cs="Tahoma"/>
      <w:b/>
      <w:sz w:val="20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Vunesp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Vunesp</dc:creator>
  <cp:lastModifiedBy>user</cp:lastModifiedBy>
  <cp:revision>2</cp:revision>
  <dcterms:created xsi:type="dcterms:W3CDTF">2017-11-21T16:38:00Z</dcterms:created>
  <dcterms:modified xsi:type="dcterms:W3CDTF">2017-11-21T16:38:00Z</dcterms:modified>
</cp:coreProperties>
</file>